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F9" w:rsidRPr="004152F9" w:rsidRDefault="004152F9" w:rsidP="004152F9">
      <w:pPr>
        <w:pStyle w:val="a4"/>
        <w:shd w:val="clear" w:color="auto" w:fill="FFFFFF"/>
        <w:spacing w:before="0" w:beforeAutospacing="0" w:after="30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4152F9">
        <w:rPr>
          <w:rFonts w:eastAsiaTheme="minorHAnsi"/>
          <w:b/>
          <w:sz w:val="28"/>
          <w:szCs w:val="28"/>
          <w:lang w:eastAsia="en-US"/>
        </w:rPr>
        <w:t>Комиссия по вопросам развития добровольчества (волонтёрства), поддержки молодёжных инициатив, физической культуры и спорта, популяризации здорового образа жизни</w:t>
      </w:r>
    </w:p>
    <w:p w:rsidR="00AC5C2D" w:rsidRPr="004152F9" w:rsidRDefault="00AC5C2D" w:rsidP="007B05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F9">
        <w:rPr>
          <w:rFonts w:ascii="Times New Roman" w:hAnsi="Times New Roman" w:cs="Times New Roman"/>
          <w:sz w:val="28"/>
          <w:szCs w:val="28"/>
        </w:rPr>
        <w:t xml:space="preserve">Краснодарский край является одним из лидеров по уровню развития добровольчества. В регионе успешно </w:t>
      </w:r>
      <w:r w:rsidR="0059733F" w:rsidRPr="004152F9">
        <w:rPr>
          <w:rFonts w:ascii="Times New Roman" w:hAnsi="Times New Roman" w:cs="Times New Roman"/>
          <w:sz w:val="28"/>
          <w:szCs w:val="28"/>
        </w:rPr>
        <w:t>работают</w:t>
      </w:r>
      <w:r w:rsidR="00095297" w:rsidRPr="004152F9">
        <w:rPr>
          <w:rFonts w:ascii="Times New Roman" w:hAnsi="Times New Roman" w:cs="Times New Roman"/>
          <w:sz w:val="28"/>
          <w:szCs w:val="28"/>
        </w:rPr>
        <w:t xml:space="preserve"> 10 волонтерских центров</w:t>
      </w:r>
      <w:r w:rsidR="007B4309" w:rsidRPr="004152F9">
        <w:rPr>
          <w:rFonts w:ascii="Times New Roman" w:hAnsi="Times New Roman" w:cs="Times New Roman"/>
          <w:sz w:val="28"/>
          <w:szCs w:val="28"/>
        </w:rPr>
        <w:t>, функционирующих</w:t>
      </w:r>
      <w:r w:rsidR="00095297" w:rsidRPr="004152F9">
        <w:rPr>
          <w:rFonts w:ascii="Times New Roman" w:hAnsi="Times New Roman" w:cs="Times New Roman"/>
          <w:sz w:val="28"/>
          <w:szCs w:val="28"/>
        </w:rPr>
        <w:t xml:space="preserve"> на базе образовательных и некоммерческих организаций</w:t>
      </w:r>
      <w:r w:rsidRPr="004152F9">
        <w:rPr>
          <w:rFonts w:ascii="Times New Roman" w:hAnsi="Times New Roman" w:cs="Times New Roman"/>
          <w:sz w:val="28"/>
          <w:szCs w:val="28"/>
        </w:rPr>
        <w:t>. На сегодняшний день, это мощное объединение, численностью более 25 тыс. человек.</w:t>
      </w:r>
    </w:p>
    <w:p w:rsidR="00E4647B" w:rsidRPr="004152F9" w:rsidRDefault="00E4647B" w:rsidP="007B05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F9">
        <w:rPr>
          <w:rFonts w:ascii="Times New Roman" w:hAnsi="Times New Roman" w:cs="Times New Roman"/>
          <w:iCs/>
          <w:sz w:val="28"/>
          <w:szCs w:val="28"/>
        </w:rPr>
        <w:t xml:space="preserve">Неоднократно на площадке Общественной палаты КК в работе комиссии принимали участие </w:t>
      </w:r>
      <w:r w:rsidRPr="004152F9">
        <w:rPr>
          <w:rFonts w:ascii="Times New Roman" w:hAnsi="Times New Roman" w:cs="Times New Roman"/>
          <w:sz w:val="28"/>
          <w:szCs w:val="28"/>
        </w:rPr>
        <w:t xml:space="preserve">представители  волонтёрских центров, краевого центра «серебряного волонтёрства», благотворительных организаций </w:t>
      </w:r>
      <w:r w:rsidRPr="004152F9">
        <w:rPr>
          <w:rFonts w:ascii="Times New Roman" w:hAnsi="Times New Roman" w:cs="Times New Roman"/>
          <w:iCs/>
          <w:sz w:val="28"/>
          <w:szCs w:val="28"/>
        </w:rPr>
        <w:t xml:space="preserve">для обсуждения важных вопросов. Например, </w:t>
      </w:r>
      <w:r w:rsidR="00B8022C" w:rsidRPr="004152F9">
        <w:rPr>
          <w:rFonts w:ascii="Times New Roman" w:hAnsi="Times New Roman" w:cs="Times New Roman"/>
          <w:iCs/>
          <w:sz w:val="28"/>
          <w:szCs w:val="28"/>
        </w:rPr>
        <w:t>в апреле 2019 года состоялось расширенное заседание</w:t>
      </w:r>
      <w:r w:rsidR="00435995" w:rsidRPr="004152F9">
        <w:rPr>
          <w:rFonts w:ascii="Times New Roman" w:hAnsi="Times New Roman" w:cs="Times New Roman"/>
          <w:iCs/>
          <w:sz w:val="28"/>
          <w:szCs w:val="28"/>
        </w:rPr>
        <w:t>комиссии</w:t>
      </w:r>
      <w:r w:rsidR="00B8022C" w:rsidRPr="004152F9">
        <w:rPr>
          <w:rFonts w:ascii="Times New Roman" w:hAnsi="Times New Roman" w:cs="Times New Roman"/>
          <w:iCs/>
          <w:sz w:val="28"/>
          <w:szCs w:val="28"/>
        </w:rPr>
        <w:t xml:space="preserve"> в рамках котор</w:t>
      </w:r>
      <w:r w:rsidR="00F203B2" w:rsidRPr="004152F9">
        <w:rPr>
          <w:rFonts w:ascii="Times New Roman" w:hAnsi="Times New Roman" w:cs="Times New Roman"/>
          <w:iCs/>
          <w:sz w:val="28"/>
          <w:szCs w:val="28"/>
        </w:rPr>
        <w:t>ого</w:t>
      </w:r>
      <w:r w:rsidR="00B8022C" w:rsidRPr="004152F9">
        <w:rPr>
          <w:rFonts w:ascii="Times New Roman" w:hAnsi="Times New Roman" w:cs="Times New Roman"/>
          <w:sz w:val="28"/>
          <w:szCs w:val="28"/>
        </w:rPr>
        <w:t>были разработаны и внесены предложения</w:t>
      </w:r>
      <w:r w:rsidRPr="004152F9">
        <w:rPr>
          <w:rFonts w:ascii="Times New Roman" w:hAnsi="Times New Roman" w:cs="Times New Roman"/>
          <w:sz w:val="28"/>
          <w:szCs w:val="28"/>
        </w:rPr>
        <w:t xml:space="preserve"> в план реализации Концепции развития добровольчества (волонтёрства) в Российской Федерации до 202</w:t>
      </w:r>
      <w:r w:rsidR="00B8022C" w:rsidRPr="004152F9">
        <w:rPr>
          <w:rFonts w:ascii="Times New Roman" w:hAnsi="Times New Roman" w:cs="Times New Roman"/>
          <w:sz w:val="28"/>
          <w:szCs w:val="28"/>
        </w:rPr>
        <w:t>5 года, а также к Стратегии развития гражданского общества Краснодарского края до 2030 г.</w:t>
      </w:r>
      <w:r w:rsidRPr="004152F9">
        <w:rPr>
          <w:rFonts w:ascii="Times New Roman" w:hAnsi="Times New Roman" w:cs="Times New Roman"/>
          <w:sz w:val="28"/>
          <w:szCs w:val="28"/>
        </w:rPr>
        <w:t xml:space="preserve"> Все предложения, сформированные по итогам мероприятия были направлены</w:t>
      </w:r>
      <w:r w:rsidR="00B8022C" w:rsidRPr="004152F9">
        <w:rPr>
          <w:rFonts w:ascii="Times New Roman" w:hAnsi="Times New Roman" w:cs="Times New Roman"/>
          <w:sz w:val="28"/>
          <w:szCs w:val="28"/>
        </w:rPr>
        <w:t>, в том числе</w:t>
      </w:r>
      <w:r w:rsidRPr="004152F9">
        <w:rPr>
          <w:rFonts w:ascii="Times New Roman" w:hAnsi="Times New Roman" w:cs="Times New Roman"/>
          <w:sz w:val="28"/>
          <w:szCs w:val="28"/>
        </w:rPr>
        <w:t xml:space="preserve"> в ОП РФ. </w:t>
      </w:r>
      <w:r w:rsidRPr="004152F9">
        <w:rPr>
          <w:rFonts w:ascii="Times New Roman" w:hAnsi="Times New Roman" w:cs="Times New Roman"/>
          <w:sz w:val="28"/>
          <w:szCs w:val="28"/>
        </w:rPr>
        <w:tab/>
      </w:r>
    </w:p>
    <w:p w:rsidR="00453DCD" w:rsidRDefault="00AC5C2D" w:rsidP="007B05E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F9">
        <w:rPr>
          <w:rFonts w:ascii="Times New Roman" w:hAnsi="Times New Roman" w:cs="Times New Roman"/>
          <w:sz w:val="28"/>
          <w:szCs w:val="28"/>
        </w:rPr>
        <w:t xml:space="preserve">Добровольцы продемонстрировали свою сплоченность и эффективность в ликвидации последствий подтопления жилых домов в 29 населенных пунктах Туапсинского, Апшеронского районов и города-курорта Сочи в октябре 2018 года. </w:t>
      </w:r>
      <w:r w:rsidR="00453DCD" w:rsidRPr="004152F9">
        <w:rPr>
          <w:rFonts w:ascii="Times New Roman" w:hAnsi="Times New Roman" w:cs="Times New Roman"/>
          <w:sz w:val="28"/>
          <w:szCs w:val="28"/>
        </w:rPr>
        <w:t>Многие члены ОПКК также принимали в этих мероприятиях активное участие.  Например, член нашей комиссии Стешенко Евгений Павлович, в рамках работы своей организации - Краснодарского  краевого отделения Российского Красного Креста организовали сбор средств для помощи пострадавшим при наводнении, им удалось собрать 5 608 144 руб. которые были направлены на оказание помощи жителям пострадавших от наводнения</w:t>
      </w:r>
      <w:r w:rsidR="00535D8A" w:rsidRPr="004152F9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453DCD" w:rsidRPr="004152F9">
        <w:rPr>
          <w:rFonts w:ascii="Times New Roman" w:hAnsi="Times New Roman" w:cs="Times New Roman"/>
          <w:sz w:val="28"/>
          <w:szCs w:val="28"/>
        </w:rPr>
        <w:t>.</w:t>
      </w:r>
    </w:p>
    <w:p w:rsidR="004152F9" w:rsidRPr="004152F9" w:rsidRDefault="004152F9" w:rsidP="004152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4152F9">
        <w:rPr>
          <w:rFonts w:ascii="Times New Roman" w:hAnsi="Times New Roman" w:cs="Times New Roman"/>
          <w:b/>
          <w:sz w:val="28"/>
          <w:szCs w:val="28"/>
        </w:rPr>
        <w:t>Работа в пандемию</w:t>
      </w:r>
    </w:p>
    <w:p w:rsidR="004152F9" w:rsidRPr="004152F9" w:rsidRDefault="004152F9" w:rsidP="007B05E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DCD" w:rsidRDefault="00AC5C2D" w:rsidP="007B05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F9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напряженный период в работе добровольцев Краснодарского края был связан с периодом карантинного режима в регионе весной этого года из-за распространения короновирусной инфекции. Добровольческие и благотворительные организации наладили очень сплоченную и эффективную работу: был создан региональный волонтерский штаб, основными задачами которого являлись прием заявок и </w:t>
      </w:r>
      <w:r w:rsidRPr="004152F9">
        <w:rPr>
          <w:rFonts w:ascii="Times New Roman" w:eastAsia="Arial Unicode MS" w:hAnsi="Times New Roman" w:cs="Arial Unicode MS"/>
          <w:sz w:val="28"/>
          <w:szCs w:val="28"/>
          <w:bdr w:val="nil"/>
          <w:lang w:eastAsia="ru-RU"/>
        </w:rPr>
        <w:t xml:space="preserve"> организация работы добровольцев в рамках помощи одиноким пожилым людям, маломобильным гражданам, малоимущим, а также многодетным семьям, которые находятся на самоизоляции, в доставке продуктов, лекарств и предметов первой необходимости, оплате ЖКХ. Всего в Региональный волонтерский штаб поступило 5728 заявок.</w:t>
      </w:r>
      <w:r w:rsidR="00453DCD" w:rsidRPr="004152F9">
        <w:rPr>
          <w:rFonts w:ascii="Times New Roman" w:eastAsia="Arial Unicode MS" w:hAnsi="Times New Roman" w:cs="Arial Unicode MS"/>
          <w:sz w:val="28"/>
          <w:szCs w:val="28"/>
          <w:bdr w:val="nil"/>
          <w:lang w:eastAsia="ru-RU"/>
        </w:rPr>
        <w:t xml:space="preserve">Многие общественные организации, включая всех членов нашей комиссии также оказывали активную добровольческую и благотворительную помощь по мере </w:t>
      </w:r>
      <w:r w:rsidR="001250C4" w:rsidRPr="004152F9">
        <w:rPr>
          <w:rFonts w:ascii="Times New Roman" w:eastAsia="Arial Unicode MS" w:hAnsi="Times New Roman" w:cs="Arial Unicode MS"/>
          <w:sz w:val="28"/>
          <w:szCs w:val="28"/>
          <w:bdr w:val="nil"/>
          <w:lang w:eastAsia="ru-RU"/>
        </w:rPr>
        <w:t>своих</w:t>
      </w:r>
      <w:r w:rsidR="00453DCD" w:rsidRPr="004152F9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возможностей: так, например, член нашей комиссии Анна Завгородняя со своей краевой общественной благотворительной организацией помощи детям-инвалидам «Всем сердцем» организовала </w:t>
      </w:r>
      <w:r w:rsidR="00453DCD" w:rsidRPr="0041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пошив специальных многоразовых масок из тканей которые приобретались за свой счет или которые пожертвовали неравнодушные граждане. Было сшито порядка 700 масок, которые затем безвозмездно раздали пожилым людям. </w:t>
      </w:r>
    </w:p>
    <w:p w:rsidR="004152F9" w:rsidRPr="004152F9" w:rsidRDefault="004152F9" w:rsidP="007B05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152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Корпоративное волонтерство </w:t>
      </w:r>
    </w:p>
    <w:p w:rsidR="009D099A" w:rsidRPr="004152F9" w:rsidRDefault="00AC5C2D" w:rsidP="007B05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Отдельный блок развития добровольческого движения, на который также хотелось бы обратить внимание – это корпоративное волонтерство. </w:t>
      </w:r>
      <w:r w:rsidR="00B8022C" w:rsidRPr="004152F9">
        <w:rPr>
          <w:rFonts w:ascii="Times New Roman" w:hAnsi="Times New Roman" w:cs="Times New Roman"/>
          <w:sz w:val="28"/>
          <w:szCs w:val="28"/>
        </w:rPr>
        <w:t xml:space="preserve">Члены комиссии принимали активное участие во встречах и заседаниях </w:t>
      </w:r>
      <w:r w:rsidR="00B8022C" w:rsidRPr="004152F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Южного регионального совета по корпоративномуволонтерству (ЮРСКВ), где </w:t>
      </w:r>
      <w:r w:rsidR="00CE742F" w:rsidRPr="004152F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вырабатывались планы</w:t>
      </w:r>
      <w:r w:rsidR="00B8022C" w:rsidRPr="004152F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совместной работы</w:t>
      </w:r>
      <w:r w:rsidR="00CE742F" w:rsidRPr="004152F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 </w:t>
      </w:r>
      <w:r w:rsidR="00CE742F" w:rsidRPr="004152F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="009D099A" w:rsidRPr="004152F9">
        <w:rPr>
          <w:rFonts w:ascii="Times New Roman" w:hAnsi="Times New Roman" w:cs="Times New Roman"/>
          <w:sz w:val="28"/>
          <w:szCs w:val="28"/>
        </w:rPr>
        <w:t xml:space="preserve">На текущий момент в состав ЮРСКВ входит более 20 </w:t>
      </w:r>
      <w:r w:rsidR="00665033" w:rsidRPr="004152F9">
        <w:rPr>
          <w:rFonts w:ascii="Times New Roman" w:hAnsi="Times New Roman" w:cs="Times New Roman"/>
          <w:sz w:val="28"/>
          <w:szCs w:val="28"/>
        </w:rPr>
        <w:t xml:space="preserve">крупных коммерческих </w:t>
      </w:r>
      <w:r w:rsidR="009D099A" w:rsidRPr="004152F9">
        <w:rPr>
          <w:rFonts w:ascii="Times New Roman" w:hAnsi="Times New Roman" w:cs="Times New Roman"/>
          <w:sz w:val="28"/>
          <w:szCs w:val="28"/>
        </w:rPr>
        <w:t xml:space="preserve">компаний и организаций. Каждая компания реализует собственные социальные программы и направления волонтерской деятельности.  В 2019 году </w:t>
      </w:r>
      <w:r w:rsidR="00435995" w:rsidRPr="004152F9">
        <w:rPr>
          <w:rFonts w:ascii="Times New Roman" w:hAnsi="Times New Roman" w:cs="Times New Roman"/>
          <w:sz w:val="28"/>
          <w:szCs w:val="28"/>
        </w:rPr>
        <w:t xml:space="preserve">с </w:t>
      </w:r>
      <w:r w:rsidR="009D099A" w:rsidRPr="004152F9">
        <w:rPr>
          <w:rFonts w:ascii="Times New Roman" w:hAnsi="Times New Roman" w:cs="Times New Roman"/>
          <w:sz w:val="28"/>
          <w:szCs w:val="28"/>
        </w:rPr>
        <w:t>участием компаний-членов ЮРСКВ в городах Ю</w:t>
      </w:r>
      <w:r w:rsidR="00665033" w:rsidRPr="004152F9">
        <w:rPr>
          <w:rFonts w:ascii="Times New Roman" w:hAnsi="Times New Roman" w:cs="Times New Roman"/>
          <w:sz w:val="28"/>
          <w:szCs w:val="28"/>
        </w:rPr>
        <w:t>ФО</w:t>
      </w:r>
      <w:r w:rsidR="009D099A" w:rsidRPr="004152F9">
        <w:rPr>
          <w:rFonts w:ascii="Times New Roman" w:hAnsi="Times New Roman" w:cs="Times New Roman"/>
          <w:sz w:val="28"/>
          <w:szCs w:val="28"/>
        </w:rPr>
        <w:t xml:space="preserve"> проведено 7</w:t>
      </w:r>
      <w:r w:rsidR="00435995" w:rsidRPr="004152F9">
        <w:rPr>
          <w:rFonts w:ascii="Times New Roman" w:hAnsi="Times New Roman" w:cs="Times New Roman"/>
          <w:sz w:val="28"/>
          <w:szCs w:val="28"/>
        </w:rPr>
        <w:t xml:space="preserve"> крупных</w:t>
      </w:r>
      <w:r w:rsidR="009D099A" w:rsidRPr="004152F9">
        <w:rPr>
          <w:rFonts w:ascii="Times New Roman" w:hAnsi="Times New Roman" w:cs="Times New Roman"/>
          <w:sz w:val="28"/>
          <w:szCs w:val="28"/>
        </w:rPr>
        <w:t xml:space="preserve"> </w:t>
      </w:r>
      <w:r w:rsidR="009D099A" w:rsidRPr="004152F9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волонтерских акций в </w:t>
      </w:r>
      <w:r w:rsidR="00453DCD" w:rsidRPr="004152F9">
        <w:rPr>
          <w:rFonts w:ascii="Times New Roman" w:hAnsi="Times New Roman" w:cs="Times New Roman"/>
          <w:sz w:val="28"/>
          <w:szCs w:val="28"/>
        </w:rPr>
        <w:t xml:space="preserve">том числе в г. </w:t>
      </w:r>
      <w:r w:rsidR="009D099A" w:rsidRPr="004152F9">
        <w:rPr>
          <w:rFonts w:ascii="Times New Roman" w:hAnsi="Times New Roman" w:cs="Times New Roman"/>
          <w:sz w:val="28"/>
          <w:szCs w:val="28"/>
        </w:rPr>
        <w:t>Краснодаре</w:t>
      </w:r>
      <w:r w:rsidR="00453DCD" w:rsidRPr="004152F9">
        <w:rPr>
          <w:rFonts w:ascii="Times New Roman" w:hAnsi="Times New Roman" w:cs="Times New Roman"/>
          <w:sz w:val="28"/>
          <w:szCs w:val="28"/>
        </w:rPr>
        <w:t xml:space="preserve"> и г.</w:t>
      </w:r>
      <w:r w:rsidR="009D099A" w:rsidRPr="004152F9">
        <w:rPr>
          <w:rFonts w:ascii="Times New Roman" w:hAnsi="Times New Roman" w:cs="Times New Roman"/>
          <w:sz w:val="28"/>
          <w:szCs w:val="28"/>
        </w:rPr>
        <w:t xml:space="preserve"> Сочи, в которых приняло участие более 500 человек. </w:t>
      </w:r>
      <w:r w:rsidR="009D099A" w:rsidRPr="004152F9">
        <w:rPr>
          <w:rFonts w:ascii="Times New Roman" w:hAnsi="Times New Roman" w:cs="Times New Roman"/>
          <w:sz w:val="28"/>
          <w:szCs w:val="28"/>
        </w:rPr>
        <w:tab/>
      </w:r>
    </w:p>
    <w:p w:rsidR="00C61EE4" w:rsidRPr="004152F9" w:rsidRDefault="00C61EE4" w:rsidP="007B05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Экспертами Общественной палаты за отчетный период изучены проекты нормативных правовых актов, связанных с добровольчеством (волонтерством) и  поддержкой физкультуры и спорта, такие как: </w:t>
      </w:r>
    </w:p>
    <w:p w:rsidR="00215E25" w:rsidRPr="004152F9" w:rsidRDefault="00215E25" w:rsidP="00215E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проекты нормативных правовых актов, связанных с невозможностью размещения рекламы пива и напитков во время трансляций спортивных соревнований на спортивных каналах; </w:t>
      </w:r>
    </w:p>
    <w:p w:rsidR="00215E25" w:rsidRPr="004152F9" w:rsidRDefault="00215E25" w:rsidP="00215E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-изменения статьи 217 НК РФ в части уточнения доходов добровольцев, </w:t>
      </w:r>
      <w:r w:rsidR="00E6043D" w:rsidRPr="004152F9">
        <w:rPr>
          <w:rFonts w:ascii="Times New Roman" w:eastAsia="Calibri" w:hAnsi="Times New Roman" w:cs="Times New Roman"/>
          <w:sz w:val="28"/>
          <w:szCs w:val="28"/>
          <w:lang w:eastAsia="ru-RU"/>
        </w:rPr>
        <w:t>освобождаемых</w:t>
      </w:r>
      <w:r w:rsidRPr="00415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НДФЛ; </w:t>
      </w:r>
    </w:p>
    <w:p w:rsidR="00215E25" w:rsidRPr="004152F9" w:rsidRDefault="00215E25" w:rsidP="00215E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2F9">
        <w:rPr>
          <w:rFonts w:ascii="Times New Roman" w:eastAsia="Calibri" w:hAnsi="Times New Roman" w:cs="Times New Roman"/>
          <w:sz w:val="28"/>
          <w:szCs w:val="28"/>
          <w:lang w:eastAsia="ru-RU"/>
        </w:rPr>
        <w:t>-проект приказа  министерства транспорта и дорожного хозяйства Краснодарского края о предоставлении бесплатного проез</w:t>
      </w:r>
      <w:bookmarkStart w:id="0" w:name="_GoBack"/>
      <w:bookmarkEnd w:id="0"/>
      <w:r w:rsidRPr="004152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 волонтерам; </w:t>
      </w:r>
    </w:p>
    <w:p w:rsidR="00215E25" w:rsidRPr="004152F9" w:rsidRDefault="00215E25" w:rsidP="00215E2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2F9">
        <w:rPr>
          <w:rFonts w:ascii="Times New Roman" w:eastAsia="Calibri" w:hAnsi="Times New Roman" w:cs="Times New Roman"/>
          <w:sz w:val="28"/>
          <w:szCs w:val="28"/>
          <w:lang w:eastAsia="ru-RU"/>
        </w:rPr>
        <w:t>-проект администрации МО г. Краснодара о предоставлении субсидий,  связанных с приобретением и установкой спортивного и детского игрового оборудования на территории г. Краснодара</w:t>
      </w:r>
    </w:p>
    <w:p w:rsidR="00C61EE4" w:rsidRPr="004152F9" w:rsidRDefault="00C61EE4" w:rsidP="007B05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2F9">
        <w:rPr>
          <w:rFonts w:ascii="Times New Roman" w:eastAsia="Calibri" w:hAnsi="Times New Roman" w:cs="Times New Roman"/>
          <w:sz w:val="28"/>
          <w:szCs w:val="28"/>
          <w:lang w:eastAsia="ru-RU"/>
        </w:rPr>
        <w:t>Всем указанным проектам дана положительная экспертная оценка.</w:t>
      </w:r>
    </w:p>
    <w:p w:rsidR="00453DCD" w:rsidRDefault="00453DCD" w:rsidP="007B05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нашей комиссии также большое внимание уделяется проектной деятельности по самым разным направлениям: просветительской, патриотической, спортивной и т.д. Так, например, член нашей комиссии Виктор Баранов вместе со своей организацией – центр развития добровольчества «Новый день» успешно реализовал проект «Школы социального проектирования»</w:t>
      </w:r>
      <w:r w:rsidR="006E3E95" w:rsidRPr="004152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которого для молодежи проводилось профессиональное обучение технологиям социального проектирования. В мероприятиях приняло участие более 2000 человек. Член нашей комиссии Попов Александр Геннадьевич  со своей организацией Краснодарский региональный благотворительный фонд «Развития и поддержки Кубанского спорта» ежегодно проводит Всероссийские соревнования по кеокусинкай каратэ «Кубок Кубани». За прошедшие 3 года в данном турнире приняли участие 757 спортсменов из 28 субъектов Российской Федерации. В рамках работы по поддержке молодых соотечественников, проживающих за </w:t>
      </w:r>
      <w:r w:rsidRPr="00415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рубежом, Краснодарским региональным отделением Общероссийского общественного движения «Россия Молодая» при поддержке администрации Краснодарского края ежегодно проводятся олимпиады по русскому языку в Республике Абхазия среди учащихся 7-11 классов школ с русским языком обучения. За прошедшие 3 года в олимпиаде приняли участие 1747 человек из 60 школ. </w:t>
      </w:r>
    </w:p>
    <w:p w:rsidR="004152F9" w:rsidRDefault="004152F9" w:rsidP="007B05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F9" w:rsidRPr="004152F9" w:rsidRDefault="004152F9" w:rsidP="007B05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1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«Молодежная школа правовой и политической культуры» </w:t>
      </w:r>
    </w:p>
    <w:p w:rsidR="004152F9" w:rsidRPr="004152F9" w:rsidRDefault="004152F9" w:rsidP="007B05E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2D" w:rsidRDefault="00AC5C2D" w:rsidP="007B05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члены Общественной палатыКраснодарского края  в качестве экспертов-лекторов принимают участие в реализации проекта избирательной комиссии Краснодарского края – «Молодежная школа правовой и политической культуры». В рамках данного проекта проходят обучающие лекции для молодых людей из 44 муниципальных образований в режиме видеоконференцсвязи, с трансляцией в сети Интернет, по окончании которых молодые люди проходят специальное тестирование об успешном прохождении курса по избирательному праву и процессу на сайте электронного издания «Вестник избирательной комиссии Краснодарского. В период 2018-2019 гг. обучение </w:t>
      </w:r>
      <w:r w:rsidR="00F83230" w:rsidRPr="00415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прошли более 1680 чел.</w:t>
      </w:r>
    </w:p>
    <w:p w:rsidR="004152F9" w:rsidRDefault="004152F9" w:rsidP="004152F9">
      <w:pPr>
        <w:pStyle w:val="a4"/>
        <w:shd w:val="clear" w:color="auto" w:fill="FFFFFF"/>
        <w:spacing w:before="0" w:beforeAutospacing="0" w:after="250" w:afterAutospacing="0"/>
        <w:jc w:val="both"/>
        <w:rPr>
          <w:rFonts w:ascii="Arial" w:hAnsi="Arial" w:cs="Arial"/>
          <w:color w:val="555555"/>
          <w:sz w:val="16"/>
          <w:szCs w:val="16"/>
        </w:rPr>
      </w:pPr>
    </w:p>
    <w:p w:rsidR="004152F9" w:rsidRPr="004152F9" w:rsidRDefault="004152F9" w:rsidP="007B05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52F9" w:rsidRPr="004152F9" w:rsidSect="00C5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C5C2D"/>
    <w:rsid w:val="00095297"/>
    <w:rsid w:val="000C7C82"/>
    <w:rsid w:val="001250C4"/>
    <w:rsid w:val="00215E25"/>
    <w:rsid w:val="00261CF3"/>
    <w:rsid w:val="00340BDF"/>
    <w:rsid w:val="004152F9"/>
    <w:rsid w:val="00435995"/>
    <w:rsid w:val="00453DCD"/>
    <w:rsid w:val="00506276"/>
    <w:rsid w:val="00535D8A"/>
    <w:rsid w:val="0059733F"/>
    <w:rsid w:val="00645DCF"/>
    <w:rsid w:val="00665033"/>
    <w:rsid w:val="00667E34"/>
    <w:rsid w:val="006E3E95"/>
    <w:rsid w:val="00743DC5"/>
    <w:rsid w:val="007A632D"/>
    <w:rsid w:val="007B05EA"/>
    <w:rsid w:val="007B4309"/>
    <w:rsid w:val="008C3552"/>
    <w:rsid w:val="009D099A"/>
    <w:rsid w:val="00A51D55"/>
    <w:rsid w:val="00AC5C2D"/>
    <w:rsid w:val="00B8022C"/>
    <w:rsid w:val="00BA5A95"/>
    <w:rsid w:val="00C51AB1"/>
    <w:rsid w:val="00C61EE4"/>
    <w:rsid w:val="00CE742F"/>
    <w:rsid w:val="00D60365"/>
    <w:rsid w:val="00E4647B"/>
    <w:rsid w:val="00E6043D"/>
    <w:rsid w:val="00F203B2"/>
    <w:rsid w:val="00F8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C2D"/>
    <w:pPr>
      <w:spacing w:after="0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4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C2D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admin</cp:lastModifiedBy>
  <cp:revision>2</cp:revision>
  <cp:lastPrinted>2020-10-12T15:57:00Z</cp:lastPrinted>
  <dcterms:created xsi:type="dcterms:W3CDTF">2020-10-15T08:34:00Z</dcterms:created>
  <dcterms:modified xsi:type="dcterms:W3CDTF">2020-10-15T08:34:00Z</dcterms:modified>
</cp:coreProperties>
</file>