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80" w:rsidRPr="00D37818" w:rsidRDefault="002761A8" w:rsidP="0027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1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761A8" w:rsidRPr="00D37818" w:rsidRDefault="002761A8" w:rsidP="0027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18">
        <w:rPr>
          <w:rFonts w:ascii="Times New Roman" w:hAnsi="Times New Roman" w:cs="Times New Roman"/>
          <w:b/>
          <w:sz w:val="28"/>
          <w:szCs w:val="28"/>
        </w:rPr>
        <w:t>о взаимодействии</w:t>
      </w:r>
      <w:r w:rsidR="00521EC2" w:rsidRPr="00D37818">
        <w:rPr>
          <w:rFonts w:ascii="Times New Roman" w:hAnsi="Times New Roman" w:cs="Times New Roman"/>
          <w:b/>
          <w:sz w:val="28"/>
          <w:szCs w:val="28"/>
        </w:rPr>
        <w:t xml:space="preserve"> между Главным </w:t>
      </w:r>
      <w:r w:rsidR="002D7C09">
        <w:rPr>
          <w:rFonts w:ascii="Times New Roman" w:hAnsi="Times New Roman" w:cs="Times New Roman"/>
          <w:b/>
          <w:sz w:val="28"/>
          <w:szCs w:val="28"/>
        </w:rPr>
        <w:t>У</w:t>
      </w:r>
      <w:r w:rsidR="00521EC2" w:rsidRPr="00D37818">
        <w:rPr>
          <w:rFonts w:ascii="Times New Roman" w:hAnsi="Times New Roman" w:cs="Times New Roman"/>
          <w:b/>
          <w:sz w:val="28"/>
          <w:szCs w:val="28"/>
        </w:rPr>
        <w:t>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 и Общественной палатой Краснодарского края</w:t>
      </w:r>
    </w:p>
    <w:p w:rsidR="002761A8" w:rsidRDefault="002761A8" w:rsidP="00276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A8" w:rsidRDefault="002761A8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A8" w:rsidRDefault="002761A8" w:rsidP="0027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A8">
        <w:rPr>
          <w:rFonts w:ascii="Times New Roman" w:hAnsi="Times New Roman" w:cs="Times New Roman"/>
          <w:sz w:val="28"/>
          <w:szCs w:val="28"/>
        </w:rPr>
        <w:t>г. Краснодар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___» </w:t>
      </w:r>
      <w:r w:rsidR="00DE7B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28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61A8" w:rsidRDefault="002761A8" w:rsidP="0027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Default="002761A8" w:rsidP="0027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 в лице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Георгиевича, действующего на основании Положения  с одной стороны и  Общественная палата Краснодарского края в лице секретаря Поповой Любови Викторовны, действующей на основании Закона Краснодарского края </w:t>
      </w:r>
      <w:r w:rsidR="005135A0">
        <w:rPr>
          <w:rFonts w:ascii="Times New Roman" w:hAnsi="Times New Roman" w:cs="Times New Roman"/>
          <w:sz w:val="28"/>
          <w:szCs w:val="28"/>
        </w:rPr>
        <w:t xml:space="preserve">от 29 апреля 2008 г. № 1459-КЗ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«Об Общественной палате Краснодарского края», с другой стороны, совместно именуемые «Стороны», заключили настоящее соглашение о нижеследующем.</w:t>
      </w:r>
    </w:p>
    <w:p w:rsidR="002761A8" w:rsidRDefault="002761A8" w:rsidP="0027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Default="002761A8" w:rsidP="0027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761A8" w:rsidRDefault="002761A8" w:rsidP="0027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A8" w:rsidRDefault="002761A8" w:rsidP="0027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настоящего Соглашения является создание необходимых условий для организации сотрудничества и информационного взаимодействия Сторон в области гражданской обороны, защиты населения и территорий от чрезвычайных ситуаци</w:t>
      </w:r>
      <w:r w:rsidR="00521EC2">
        <w:rPr>
          <w:rFonts w:ascii="Times New Roman" w:hAnsi="Times New Roman" w:cs="Times New Roman"/>
          <w:sz w:val="28"/>
          <w:szCs w:val="28"/>
        </w:rPr>
        <w:t xml:space="preserve">й, обеспечения пожарной безопасности, а также безопасности людей на водных объектах. </w:t>
      </w:r>
    </w:p>
    <w:p w:rsidR="00521EC2" w:rsidRDefault="00521EC2" w:rsidP="0027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EC2" w:rsidRDefault="00521EC2" w:rsidP="0052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1538">
        <w:rPr>
          <w:rFonts w:ascii="Times New Roman" w:hAnsi="Times New Roman" w:cs="Times New Roman"/>
          <w:sz w:val="28"/>
          <w:szCs w:val="28"/>
        </w:rPr>
        <w:t>Формы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38" w:rsidRDefault="003C1538" w:rsidP="003C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EC2" w:rsidRPr="003C1538" w:rsidRDefault="003C1538" w:rsidP="003C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21EC2" w:rsidRPr="003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положений, предусмотренных настоящим Соглашением, Стороны в соответствии с законодательством Российской Федерации и в пределах своей компетенции будут осуществлять взаимодействие по следующим основным направлениям:</w:t>
      </w:r>
    </w:p>
    <w:p w:rsidR="00521EC2" w:rsidRDefault="00521EC2" w:rsidP="00521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имеющейся у сторон оперативной информацией об угрозе возникновения или возникновении чрезвычайных ситуаций природного и техногенного характера, а также факторах, способных повлиять на безопасность жизнедеятельности населения и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52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1EC2" w:rsidRDefault="00521EC2" w:rsidP="00521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 пределах своей компетенции мониторинга сведений о чрезвычайных ситуациях, размещаемых в средствах массовой информации;</w:t>
      </w:r>
    </w:p>
    <w:p w:rsidR="00521EC2" w:rsidRDefault="00521EC2" w:rsidP="00521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и согласование имеющихся у сторон сведений об угрозе возникновения или возникновении чрезвычайных ситуаций природного и техногенного характера с целью достоверного освещения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</w:t>
      </w:r>
      <w:r w:rsidRPr="0052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Краснодарскому краю</w:t>
      </w:r>
      <w:r w:rsidRPr="0052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информации;</w:t>
      </w:r>
    </w:p>
    <w:p w:rsidR="00521EC2" w:rsidRDefault="00521EC2" w:rsidP="00521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при подготовке методологических и методических материалов, информационных изданий в области гражданской обороны,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защиты населения и территорий от чрезвычайных ситуаций, обеспечения пожарной безопасности, а также безопасности людей на водных объектах;</w:t>
      </w:r>
    </w:p>
    <w:p w:rsidR="00521EC2" w:rsidRDefault="00521EC2" w:rsidP="00521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мероприятий (обучающих семинаров, совещаний, конференций, круглых столов и т.п.) с участием заинтересованных лиц.</w:t>
      </w: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Обращения и запросы одной Стороны, направленные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другой Стороне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рассматриваются в порядке и в сроки, установленные законодательством. В случаях, не терпящих отлагательств, ответ на обращение или запрос должен быть подготовлен в срок, согласованный Сторонами. </w:t>
      </w: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3. </w:t>
      </w:r>
      <w:r w:rsidR="00850A01">
        <w:rPr>
          <w:rFonts w:ascii="Times New Roman CYR" w:hAnsi="Times New Roman CYR" w:cs="Times New Roman CYR"/>
          <w:sz w:val="28"/>
          <w:szCs w:val="28"/>
        </w:rPr>
        <w:t>Стороны оказывают содействие друг другу при проведении мероприятий в области гражданской обороны, защиты населения и территорий от чрезвычайных ситуаций, обеспечения пожарной безопасности, а также безопасности людей на водных объектах.</w:t>
      </w: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</w:t>
      </w:r>
      <w:r w:rsidR="00850A01">
        <w:rPr>
          <w:rFonts w:ascii="Times New Roman CYR" w:hAnsi="Times New Roman CYR" w:cs="Times New Roman CYR"/>
          <w:sz w:val="28"/>
          <w:szCs w:val="28"/>
        </w:rPr>
        <w:t>В рамках действия настоящего Соглашения Стороны в пределах своей компетенции вправе принимать необходимые управленческие решения, направленные на определение порядка реализации Соглашения.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50B16" w:rsidRDefault="00F50B16" w:rsidP="003C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5. Реализация настоящего Соглашения не предусматривает финансовых обязательств Сторон друг перед другом. </w:t>
      </w:r>
    </w:p>
    <w:p w:rsidR="00521EC2" w:rsidRDefault="00521EC2" w:rsidP="00521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Вступление в силу и прекращение действия Соглашения </w:t>
      </w: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Настоящее Соглашение заключается на неопределенный срок и вступает в силу с момента его подписания Сторонами. </w:t>
      </w: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случае, если одна из Сторон письменно уведомит другую Сторону о досрочном прекращении действия Соглашения, оно прекращает свое действие по истечении одного месяца с даты получения уведомления. </w:t>
      </w: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Внесение изменений в Соглашение</w:t>
      </w: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настоящее Соглашение по инициативе Сторон в письменной форме могут быть внесены дополнения и изменения, которые будут являться его неотъемлемой частью. </w:t>
      </w: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Дополнения и изменения вступают в силу с момента их подписания Сторонами. </w:t>
      </w: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1538" w:rsidRDefault="003C1538" w:rsidP="003C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C1538" w:rsidTr="003C153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C1538" w:rsidRDefault="003C1538" w:rsidP="003C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C1538" w:rsidRDefault="003C1538" w:rsidP="003C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Общественная палата Краснодарского края</w:t>
            </w:r>
          </w:p>
        </w:tc>
      </w:tr>
      <w:tr w:rsidR="003C1538" w:rsidTr="003C153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C1538" w:rsidRDefault="003C1538" w:rsidP="003C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67A" w:rsidRDefault="0060267A" w:rsidP="003C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67A" w:rsidRDefault="0060267A" w:rsidP="003C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</w:t>
            </w:r>
          </w:p>
          <w:p w:rsidR="002C365A" w:rsidRDefault="002C365A" w:rsidP="003C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C1538" w:rsidRDefault="003C1538" w:rsidP="00192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__________________А.Г.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Казликин</w:t>
            </w:r>
            <w:proofErr w:type="spellEnd"/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C1538" w:rsidRDefault="003C1538" w:rsidP="003C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67A" w:rsidRDefault="0060267A" w:rsidP="003C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 Общественной палаты Краснодарского края</w:t>
            </w:r>
          </w:p>
          <w:p w:rsidR="002C365A" w:rsidRDefault="002C365A" w:rsidP="003C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C1538" w:rsidRDefault="003C1538" w:rsidP="003C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____________________ Л.В. Попова</w:t>
            </w:r>
          </w:p>
        </w:tc>
      </w:tr>
    </w:tbl>
    <w:p w:rsidR="00521EC2" w:rsidRPr="002761A8" w:rsidRDefault="00521EC2" w:rsidP="0033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EC2" w:rsidRPr="002761A8" w:rsidSect="002761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C504E"/>
    <w:multiLevelType w:val="multilevel"/>
    <w:tmpl w:val="0396E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5037D53"/>
    <w:multiLevelType w:val="hybridMultilevel"/>
    <w:tmpl w:val="947AB934"/>
    <w:lvl w:ilvl="0" w:tplc="FDE85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4A75D4"/>
    <w:multiLevelType w:val="hybridMultilevel"/>
    <w:tmpl w:val="9A3A3E66"/>
    <w:lvl w:ilvl="0" w:tplc="74C0614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192E06"/>
    <w:rsid w:val="002761A8"/>
    <w:rsid w:val="002C365A"/>
    <w:rsid w:val="002D7C09"/>
    <w:rsid w:val="003336BF"/>
    <w:rsid w:val="003C1538"/>
    <w:rsid w:val="004D46FE"/>
    <w:rsid w:val="005135A0"/>
    <w:rsid w:val="00521EC2"/>
    <w:rsid w:val="0060267A"/>
    <w:rsid w:val="00850A01"/>
    <w:rsid w:val="00882887"/>
    <w:rsid w:val="009D3F68"/>
    <w:rsid w:val="00A02BB6"/>
    <w:rsid w:val="00D37818"/>
    <w:rsid w:val="00DE7BF1"/>
    <w:rsid w:val="00E26480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34B3-E885-456B-9033-0ABAD322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38"/>
    <w:pPr>
      <w:ind w:left="720"/>
      <w:contextualSpacing/>
    </w:pPr>
  </w:style>
  <w:style w:type="table" w:styleId="a4">
    <w:name w:val="Table Grid"/>
    <w:basedOn w:val="a1"/>
    <w:uiPriority w:val="39"/>
    <w:rsid w:val="003C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2687-9ED5-4B36-B866-2E8AA182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Учетная запись Майкрософт</cp:lastModifiedBy>
  <cp:revision>16</cp:revision>
  <cp:lastPrinted>2015-01-14T06:20:00Z</cp:lastPrinted>
  <dcterms:created xsi:type="dcterms:W3CDTF">2014-11-19T12:13:00Z</dcterms:created>
  <dcterms:modified xsi:type="dcterms:W3CDTF">2015-02-11T06:59:00Z</dcterms:modified>
</cp:coreProperties>
</file>